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0A8E" w14:textId="77777777" w:rsidR="00F021A9" w:rsidRPr="003E18EF" w:rsidRDefault="00F021A9" w:rsidP="00F021A9">
      <w:pPr>
        <w:spacing w:before="120" w:after="12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037DC66D" w14:textId="0B9927D7" w:rsidR="00F021A9" w:rsidRPr="00F021A9" w:rsidRDefault="00F021A9" w:rsidP="00F021A9">
      <w:pPr>
        <w:pStyle w:val="AB1"/>
        <w:rPr>
          <w:rFonts w:ascii="Arial" w:hAnsi="Arial" w:cs="Arial"/>
          <w:b w:val="0"/>
          <w:bCs w:val="0"/>
          <w:sz w:val="28"/>
          <w:szCs w:val="28"/>
        </w:rPr>
      </w:pPr>
      <w:r w:rsidRPr="00F021A9">
        <w:rPr>
          <w:rFonts w:ascii="Arial" w:hAnsi="Arial" w:cs="Arial"/>
          <w:b w:val="0"/>
          <w:bCs w:val="0"/>
          <w:sz w:val="28"/>
          <w:szCs w:val="28"/>
        </w:rPr>
        <w:t>CRONOGRAMA</w:t>
      </w:r>
      <w:r w:rsidRPr="00F021A9">
        <w:rPr>
          <w:rFonts w:ascii="Arial" w:hAnsi="Arial" w:cs="Arial"/>
          <w:b w:val="0"/>
          <w:bCs w:val="0"/>
          <w:sz w:val="28"/>
          <w:szCs w:val="28"/>
        </w:rPr>
        <w:t xml:space="preserve">  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do </w:t>
      </w:r>
      <w:r w:rsidRPr="00F021A9">
        <w:rPr>
          <w:rFonts w:ascii="Arial" w:hAnsi="Arial" w:cs="Arial"/>
          <w:b w:val="0"/>
          <w:bCs w:val="0"/>
          <w:color w:val="000000"/>
          <w:sz w:val="28"/>
          <w:szCs w:val="28"/>
        </w:rPr>
        <w:t>processo de seleção de candidatos(as) para o Programa de Doutorado Sanduíche no Exterior (PDSE), de acordo com o Edital CAPES nº 10/2022 e de acordo com o Plano Estratégico de Internacionalização da UFSCar. </w:t>
      </w:r>
    </w:p>
    <w:tbl>
      <w:tblPr>
        <w:tblW w:w="8637" w:type="dxa"/>
        <w:tblLayout w:type="fixed"/>
        <w:tblLook w:val="0400" w:firstRow="0" w:lastRow="0" w:firstColumn="0" w:lastColumn="0" w:noHBand="0" w:noVBand="1"/>
      </w:tblPr>
      <w:tblGrid>
        <w:gridCol w:w="4668"/>
        <w:gridCol w:w="1985"/>
        <w:gridCol w:w="1984"/>
      </w:tblGrid>
      <w:tr w:rsidR="00F021A9" w:rsidRPr="003E18EF" w14:paraId="78E35C71" w14:textId="77777777" w:rsidTr="0096256F">
        <w:trPr>
          <w:trHeight w:val="184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F91A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Etapa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E0216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Responsável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BCD7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Data/ Período</w:t>
            </w:r>
          </w:p>
        </w:tc>
      </w:tr>
      <w:tr w:rsidR="00F021A9" w:rsidRPr="003E18EF" w14:paraId="0BFC5FAC" w14:textId="77777777" w:rsidTr="0096256F">
        <w:trPr>
          <w:trHeight w:val="16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E612C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Publicação do edital interno de Seleção PDSE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2B438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89D03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22/02/2022</w:t>
            </w:r>
          </w:p>
        </w:tc>
      </w:tr>
      <w:tr w:rsidR="00F021A9" w:rsidRPr="003E18EF" w14:paraId="525975D8" w14:textId="77777777" w:rsidTr="0096256F">
        <w:trPr>
          <w:trHeight w:val="551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F0C51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Pedido de esclarecimentos ou impugnação no Edital (Para solicitar impugnação do Edital ou esclarecimentos, protocolar carta com pedido e justificativa na secretaria do Programa)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88087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Candidato/a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793AF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24/02/2022</w:t>
            </w:r>
          </w:p>
        </w:tc>
      </w:tr>
      <w:tr w:rsidR="00F021A9" w:rsidRPr="003E18EF" w14:paraId="398E93BB" w14:textId="77777777" w:rsidTr="0096256F">
        <w:trPr>
          <w:trHeight w:val="2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AAE11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Divulgação dos nomes dos membros da Comissão Preliminar de Seleção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4B0C5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E534D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24/02/2022</w:t>
            </w:r>
          </w:p>
        </w:tc>
      </w:tr>
      <w:tr w:rsidR="00F021A9" w:rsidRPr="003E18EF" w14:paraId="54EA0FD3" w14:textId="77777777" w:rsidTr="0096256F">
        <w:trPr>
          <w:trHeight w:val="44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62FFF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Análise dos pedidos de esclarecimentos ou impugnação do Edital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C12EB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Comissão Preliminar de Seleção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E8D92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25/02/2022</w:t>
            </w:r>
          </w:p>
        </w:tc>
      </w:tr>
      <w:tr w:rsidR="00F021A9" w:rsidRPr="003E18EF" w14:paraId="416DBD06" w14:textId="77777777" w:rsidTr="0096256F">
        <w:trPr>
          <w:trHeight w:val="7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6E002C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Publicação esclarecimentos ou pedido de impugnação do edital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96EC0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Comissão Preliminar de Seleção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AA2A1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25/02/2022</w:t>
            </w:r>
          </w:p>
        </w:tc>
      </w:tr>
      <w:tr w:rsidR="00F021A9" w:rsidRPr="003E18EF" w14:paraId="4286CF85" w14:textId="77777777" w:rsidTr="0096256F">
        <w:trPr>
          <w:trHeight w:val="7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97469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Início Inscrição no Processo Seletivo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1F3A2D4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Candidato/a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A922E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28/02/2022</w:t>
            </w:r>
          </w:p>
        </w:tc>
      </w:tr>
      <w:tr w:rsidR="00F021A9" w:rsidRPr="003E18EF" w14:paraId="239D0221" w14:textId="77777777" w:rsidTr="0096256F">
        <w:trPr>
          <w:trHeight w:val="7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3EEDE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Fim Inscrição no Processo Seletivo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57F946B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Candidato/a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D7137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07/03/2022</w:t>
            </w:r>
          </w:p>
        </w:tc>
      </w:tr>
      <w:tr w:rsidR="00F021A9" w:rsidRPr="003E18EF" w14:paraId="23CA5860" w14:textId="77777777" w:rsidTr="0096256F">
        <w:trPr>
          <w:trHeight w:val="331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779D6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Divulgação da lista de inscrições indeferidas/deferidas e divulgação da composição da Comissão de Seleção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9FC60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Comissão de Seleção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3F5D3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09/03/2022</w:t>
            </w:r>
          </w:p>
        </w:tc>
      </w:tr>
      <w:tr w:rsidR="00F021A9" w:rsidRPr="003E18EF" w14:paraId="1C8F5779" w14:textId="77777777" w:rsidTr="0096256F">
        <w:trPr>
          <w:trHeight w:val="11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D219C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Recurso em relação ao indeferimento da inscrição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F2322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Candidato/a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39171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14/03/2022</w:t>
            </w:r>
          </w:p>
        </w:tc>
      </w:tr>
      <w:tr w:rsidR="00F021A9" w:rsidRPr="003E18EF" w14:paraId="354CBA07" w14:textId="77777777" w:rsidTr="0096256F">
        <w:trPr>
          <w:trHeight w:val="216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B7202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Análise dos recursos em relação ao indeferimento da inscrição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18148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Comissão de Seleção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976BC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16/03/2022</w:t>
            </w:r>
          </w:p>
        </w:tc>
      </w:tr>
      <w:tr w:rsidR="00F021A9" w:rsidRPr="003E18EF" w14:paraId="64ABD6E5" w14:textId="77777777" w:rsidTr="0096256F">
        <w:trPr>
          <w:trHeight w:val="112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96D11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Publicação da relação final de inscrições deferidas e composição final da comissão de seleção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A0CCD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Comissão de Seleção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9F654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16/03/2022</w:t>
            </w:r>
          </w:p>
        </w:tc>
      </w:tr>
      <w:tr w:rsidR="00F021A9" w:rsidRPr="003E18EF" w14:paraId="651E4C0E" w14:textId="77777777" w:rsidTr="0096256F">
        <w:trPr>
          <w:trHeight w:val="16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FFBFD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Apresentação do comprovante válido de proficiência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2E8DD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Candidato/a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C127E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021A9" w:rsidRPr="003E18EF" w14:paraId="5035A89B" w14:textId="77777777" w:rsidTr="0096256F">
        <w:trPr>
          <w:trHeight w:val="112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89E95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Início do Processo de seleção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0C8B0BE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Comissão de Seleção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1311B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18/03/2022</w:t>
            </w:r>
          </w:p>
        </w:tc>
      </w:tr>
      <w:tr w:rsidR="00F021A9" w:rsidRPr="003E18EF" w14:paraId="769B36C6" w14:textId="77777777" w:rsidTr="0096256F">
        <w:trPr>
          <w:trHeight w:val="16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22D4F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Fim do Processo de seleção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3E0F1DC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Comissão de Seleção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B6DAC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21/03/2022</w:t>
            </w:r>
          </w:p>
        </w:tc>
      </w:tr>
      <w:tr w:rsidR="00F021A9" w:rsidRPr="003E18EF" w14:paraId="23A1E5EA" w14:textId="77777777" w:rsidTr="0096256F">
        <w:trPr>
          <w:trHeight w:val="16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13B39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Divulgação dos resultados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9C5C2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Comissão de Seleção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48B54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21/03/2022</w:t>
            </w:r>
          </w:p>
        </w:tc>
      </w:tr>
      <w:tr w:rsidR="00F021A9" w:rsidRPr="003E18EF" w14:paraId="3C8C54A6" w14:textId="77777777" w:rsidTr="0096256F">
        <w:trPr>
          <w:trHeight w:val="138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E1807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Recurso em face ao resultado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C8C19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Candidato/a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786D3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25/03/2022</w:t>
            </w:r>
          </w:p>
        </w:tc>
      </w:tr>
      <w:tr w:rsidR="00F021A9" w:rsidRPr="003E18EF" w14:paraId="4754B8CF" w14:textId="77777777" w:rsidTr="0096256F">
        <w:trPr>
          <w:trHeight w:val="116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831DA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Análise dos recursos em relação ao resultado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D7852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Comissão de Seleção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DD303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28/03/2022</w:t>
            </w:r>
          </w:p>
        </w:tc>
      </w:tr>
      <w:tr w:rsidR="00F021A9" w:rsidRPr="003E18EF" w14:paraId="204D6C4D" w14:textId="77777777" w:rsidTr="0096256F">
        <w:trPr>
          <w:trHeight w:val="94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2C92D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Publicação do resultado final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C8403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Comissão de Seleção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13791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29/03/2022</w:t>
            </w:r>
          </w:p>
        </w:tc>
      </w:tr>
      <w:tr w:rsidR="00F021A9" w:rsidRPr="003E18EF" w14:paraId="1B992E0A" w14:textId="77777777" w:rsidTr="0096256F">
        <w:trPr>
          <w:trHeight w:val="497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08968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Envio da relação de candidatos selecionados (Dentro da cota do Programa e lista de espera) à </w:t>
            </w:r>
            <w:proofErr w:type="spellStart"/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ProPG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446E8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PPG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0E9E0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30/03/2022</w:t>
            </w:r>
          </w:p>
        </w:tc>
      </w:tr>
      <w:tr w:rsidR="00F021A9" w:rsidRPr="003E18EF" w14:paraId="598BD1A9" w14:textId="77777777" w:rsidTr="0096256F">
        <w:trPr>
          <w:trHeight w:val="48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EC41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Publicação da lista de candidaturas aprovadas dentro da cota de cada PPG e da lista de espera (por ordem de classificação)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F636A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ProPG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59F43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31/03/2022</w:t>
            </w:r>
          </w:p>
        </w:tc>
      </w:tr>
      <w:tr w:rsidR="00F021A9" w:rsidRPr="003E18EF" w14:paraId="6D30EFE0" w14:textId="77777777" w:rsidTr="0096256F">
        <w:trPr>
          <w:trHeight w:val="48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73834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Inscrição das candidaturas no sistema da CAPES, incluindo preenchimento do formulário de inscrição online e envio da documentação obrigatória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E340DBE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Candidato/a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FE63F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de 04/04 a 25/04/2022 até as 17 horas (horário oficial de Brasília)</w:t>
            </w:r>
          </w:p>
        </w:tc>
      </w:tr>
      <w:tr w:rsidR="00F021A9" w:rsidRPr="003E18EF" w14:paraId="3F127376" w14:textId="77777777" w:rsidTr="0096256F">
        <w:trPr>
          <w:trHeight w:val="49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F6149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Homologação dos candidatos inscritos no Sistema da CAPES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0F3D935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ProPG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075C1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de 02 a 13/05/2022 até as 17 horas (horário oficial de Brasília)</w:t>
            </w:r>
          </w:p>
        </w:tc>
      </w:tr>
      <w:tr w:rsidR="00F021A9" w:rsidRPr="003E18EF" w14:paraId="15CC715D" w14:textId="77777777" w:rsidTr="0096256F">
        <w:trPr>
          <w:trHeight w:val="202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44391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Publicação da relação das inscrições homologadas.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D00F960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CAPES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BC0B3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até 18/05/2022</w:t>
            </w:r>
          </w:p>
        </w:tc>
      </w:tr>
      <w:tr w:rsidR="00F021A9" w:rsidRPr="003E18EF" w14:paraId="1478FC15" w14:textId="77777777" w:rsidTr="0096256F">
        <w:trPr>
          <w:trHeight w:val="202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5CA8F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Análise técnica das candidaturas pela CAPES.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7D8BE9E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CAPES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5981A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A partir do dia 19/05/2022</w:t>
            </w:r>
          </w:p>
        </w:tc>
      </w:tr>
      <w:tr w:rsidR="00F021A9" w:rsidRPr="003E18EF" w14:paraId="106A7361" w14:textId="77777777" w:rsidTr="0096256F">
        <w:trPr>
          <w:trHeight w:val="202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B74EB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Publicação da relação preliminar de aprovados na análise documental.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5711332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CAPES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A2501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A partir de 22 de junho de 2022</w:t>
            </w:r>
          </w:p>
        </w:tc>
      </w:tr>
      <w:tr w:rsidR="00F021A9" w:rsidRPr="003E18EF" w14:paraId="3B7F0BDA" w14:textId="77777777" w:rsidTr="0096256F">
        <w:trPr>
          <w:trHeight w:val="202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905CF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Interposição de recurso administrativo nos casos de indeferimento na etapa de análise documental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6C0D188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Candidato/a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3277E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Em até 10 dias corridos após a comunicação de indeferimento realizada pela CAPES</w:t>
            </w:r>
          </w:p>
        </w:tc>
      </w:tr>
      <w:tr w:rsidR="00F021A9" w:rsidRPr="003E18EF" w14:paraId="4D7384CC" w14:textId="77777777" w:rsidTr="0096256F">
        <w:trPr>
          <w:trHeight w:val="202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6866F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Publicação da relação final de aprovados na análise</w:t>
            </w:r>
          </w:p>
          <w:p w14:paraId="73901ACD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documental.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A611970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CAPES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9DE56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A partir de 11 de julho de 2022</w:t>
            </w:r>
          </w:p>
        </w:tc>
      </w:tr>
      <w:tr w:rsidR="00F021A9" w:rsidRPr="003E18EF" w14:paraId="578C8A18" w14:textId="77777777" w:rsidTr="0096256F">
        <w:trPr>
          <w:trHeight w:val="202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A742D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Emissão das cartas de concessão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307DC09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CAPES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0F825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A partir do dia 23 de junho de 2022</w:t>
            </w:r>
          </w:p>
        </w:tc>
      </w:tr>
      <w:tr w:rsidR="00F021A9" w:rsidRPr="003E18EF" w14:paraId="0F6298D4" w14:textId="77777777" w:rsidTr="0096256F">
        <w:trPr>
          <w:trHeight w:val="322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AA5B7" w14:textId="77777777" w:rsidR="00F021A9" w:rsidRPr="003E18EF" w:rsidRDefault="00F021A9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Início d</w:t>
            </w: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as atividades no</w:t>
            </w: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exterior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8D44601" w14:textId="77777777" w:rsidR="00F021A9" w:rsidRPr="003E18EF" w:rsidRDefault="00F021A9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Bolsista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E7D1C" w14:textId="77777777" w:rsidR="00F021A9" w:rsidRPr="003E18EF" w:rsidRDefault="00F021A9" w:rsidP="009625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sz w:val="20"/>
                <w:szCs w:val="20"/>
              </w:rPr>
              <w:t>Setembro a novembro de 2022</w:t>
            </w:r>
          </w:p>
        </w:tc>
      </w:tr>
    </w:tbl>
    <w:p w14:paraId="548DC7F1" w14:textId="77777777" w:rsidR="00F021A9" w:rsidRDefault="00F021A9" w:rsidP="00F021A9">
      <w:pPr>
        <w:spacing w:before="120"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C252589" w14:textId="77777777" w:rsidR="002E497D" w:rsidRDefault="002E497D"/>
    <w:sectPr w:rsidR="002E49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40743"/>
    <w:multiLevelType w:val="multilevel"/>
    <w:tmpl w:val="D5DACB58"/>
    <w:lvl w:ilvl="0">
      <w:start w:val="1"/>
      <w:numFmt w:val="decimal"/>
      <w:pStyle w:val="AB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B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A9"/>
    <w:rsid w:val="002E497D"/>
    <w:rsid w:val="00311692"/>
    <w:rsid w:val="00F00309"/>
    <w:rsid w:val="00F0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B225"/>
  <w15:chartTrackingRefBased/>
  <w15:docId w15:val="{1330F62C-EC25-432D-BDC7-E005EAB6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1A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1">
    <w:name w:val="AB1"/>
    <w:basedOn w:val="PargrafodaLista"/>
    <w:link w:val="AB1Char"/>
    <w:qFormat/>
    <w:rsid w:val="00F021A9"/>
    <w:pPr>
      <w:numPr>
        <w:numId w:val="1"/>
      </w:numPr>
      <w:ind w:left="284" w:hanging="284"/>
    </w:pPr>
    <w:rPr>
      <w:b/>
      <w:bCs/>
      <w:sz w:val="20"/>
      <w:szCs w:val="20"/>
    </w:rPr>
  </w:style>
  <w:style w:type="paragraph" w:customStyle="1" w:styleId="AB2">
    <w:name w:val="AB2"/>
    <w:basedOn w:val="Normal"/>
    <w:qFormat/>
    <w:rsid w:val="00F021A9"/>
    <w:pPr>
      <w:numPr>
        <w:ilvl w:val="1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hAnsiTheme="minorHAnsi" w:cstheme="minorHAnsi"/>
      <w:color w:val="000000"/>
      <w:sz w:val="20"/>
      <w:szCs w:val="20"/>
    </w:rPr>
  </w:style>
  <w:style w:type="character" w:customStyle="1" w:styleId="AB1Char">
    <w:name w:val="AB1 Char"/>
    <w:basedOn w:val="Fontepargpadro"/>
    <w:link w:val="AB1"/>
    <w:rsid w:val="00F021A9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02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P. Meneghelli</dc:creator>
  <cp:keywords/>
  <dc:description/>
  <cp:lastModifiedBy>Giovanni P. Meneghelli</cp:lastModifiedBy>
  <cp:revision>1</cp:revision>
  <dcterms:created xsi:type="dcterms:W3CDTF">2022-02-22T21:42:00Z</dcterms:created>
  <dcterms:modified xsi:type="dcterms:W3CDTF">2022-02-22T21:44:00Z</dcterms:modified>
</cp:coreProperties>
</file>